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6DC" w:rsidRPr="00027FF3" w:rsidRDefault="00DB46DC" w:rsidP="00DB46DC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027FF3">
        <w:rPr>
          <w:b/>
          <w:color w:val="000000" w:themeColor="text1"/>
          <w:sz w:val="28"/>
          <w:szCs w:val="28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b/>
          <w:color w:val="000000" w:themeColor="text1"/>
          <w:sz w:val="28"/>
          <w:szCs w:val="28"/>
        </w:rPr>
        <w:t>общеразвивающей</w:t>
      </w:r>
      <w:proofErr w:type="spellEnd"/>
      <w:r w:rsidRPr="00027FF3">
        <w:rPr>
          <w:b/>
          <w:color w:val="000000" w:themeColor="text1"/>
          <w:sz w:val="28"/>
          <w:szCs w:val="28"/>
        </w:rPr>
        <w:t xml:space="preserve"> программе художест</w:t>
      </w:r>
      <w:r>
        <w:rPr>
          <w:b/>
          <w:color w:val="000000" w:themeColor="text1"/>
          <w:sz w:val="28"/>
          <w:szCs w:val="28"/>
        </w:rPr>
        <w:t>венно-эстетической</w:t>
      </w:r>
      <w:r w:rsidRPr="00027FF3">
        <w:rPr>
          <w:b/>
          <w:color w:val="000000" w:themeColor="text1"/>
          <w:sz w:val="28"/>
          <w:szCs w:val="28"/>
        </w:rPr>
        <w:t xml:space="preserve"> направленности </w:t>
      </w:r>
      <w:r>
        <w:rPr>
          <w:b/>
          <w:color w:val="000000" w:themeColor="text1"/>
          <w:sz w:val="28"/>
          <w:szCs w:val="28"/>
        </w:rPr>
        <w:t>«</w:t>
      </w:r>
      <w:proofErr w:type="gramStart"/>
      <w:r>
        <w:rPr>
          <w:b/>
          <w:color w:val="000000" w:themeColor="text1"/>
          <w:sz w:val="28"/>
          <w:szCs w:val="28"/>
        </w:rPr>
        <w:t>Радужное</w:t>
      </w:r>
      <w:proofErr w:type="gramEnd"/>
      <w:r>
        <w:rPr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</w:rPr>
        <w:t>многоцветие</w:t>
      </w:r>
      <w:proofErr w:type="spellEnd"/>
      <w:r>
        <w:rPr>
          <w:b/>
          <w:color w:val="000000" w:themeColor="text1"/>
          <w:sz w:val="28"/>
          <w:szCs w:val="28"/>
        </w:rPr>
        <w:t>»</w:t>
      </w:r>
    </w:p>
    <w:p w:rsidR="00DB46DC" w:rsidRDefault="00DB46DC" w:rsidP="00DB46DC">
      <w:pPr>
        <w:spacing w:line="360" w:lineRule="auto"/>
        <w:jc w:val="center"/>
        <w:rPr>
          <w:b/>
          <w:sz w:val="28"/>
          <w:szCs w:val="28"/>
        </w:rPr>
      </w:pPr>
    </w:p>
    <w:p w:rsidR="00DB46DC" w:rsidRPr="00DB46DC" w:rsidRDefault="00DB46DC" w:rsidP="00DB46DC">
      <w:pPr>
        <w:spacing w:line="360" w:lineRule="auto"/>
        <w:jc w:val="center"/>
        <w:rPr>
          <w:sz w:val="28"/>
          <w:szCs w:val="28"/>
        </w:rPr>
      </w:pPr>
      <w:r w:rsidRPr="00DB46DC">
        <w:rPr>
          <w:sz w:val="28"/>
          <w:szCs w:val="28"/>
        </w:rPr>
        <w:t>Здоровьесберегающие технологии в работе с бисером:</w:t>
      </w:r>
    </w:p>
    <w:p w:rsidR="00DB46DC" w:rsidRDefault="00DB46DC" w:rsidP="00DB46DC">
      <w:pPr>
        <w:spacing w:line="360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Упражнения, снимающие утомление глаз.</w:t>
      </w:r>
    </w:p>
    <w:p w:rsidR="00DB46DC" w:rsidRDefault="00DB46DC" w:rsidP="00DB46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Работать с бисером рекомендуется не более 4-5 часов в день, несколько раз прерывая работу для выполнения упражнений, снимающих утомление глаз.</w:t>
      </w:r>
    </w:p>
    <w:p w:rsidR="00DB46DC" w:rsidRDefault="00DB46DC" w:rsidP="00DB46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Первый комплекс:</w:t>
      </w:r>
    </w:p>
    <w:p w:rsidR="00DB46DC" w:rsidRDefault="00DB46DC" w:rsidP="00DB46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Плотно закрыть и широко открыть глаза. Повторить упражнение 5-6 раз с интервалом в 30 сек.</w:t>
      </w:r>
    </w:p>
    <w:p w:rsidR="00DB46DC" w:rsidRDefault="00DB46DC" w:rsidP="00DB46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Посмотреть вверх, вниз, влево, вправо, не поворачивая головы.</w:t>
      </w:r>
    </w:p>
    <w:p w:rsidR="00DB46DC" w:rsidRDefault="00DB46DC" w:rsidP="00DB46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Медленно вращать глазами: вниз, вправо, вверх, влево и в обратную сторону.</w:t>
      </w:r>
    </w:p>
    <w:p w:rsidR="00DB46DC" w:rsidRDefault="00DB46DC" w:rsidP="00DB46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Второе и третье упражнения рекомендуется делать не только с открытыми, но и с закрытыми глазами. Выполнять их надо сидя, с интервалом 1-2 минуты.</w:t>
      </w:r>
    </w:p>
    <w:p w:rsidR="00DB46DC" w:rsidRDefault="00DB46DC" w:rsidP="00DB46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Второй комплекс:</w:t>
      </w:r>
    </w:p>
    <w:p w:rsidR="00DB46DC" w:rsidRDefault="00DB46DC" w:rsidP="00DB46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Стоя, смотрите прямо, перед собой 2-3 сек. Затем поставьте палец на расстояние 25-</w:t>
      </w:r>
      <w:smartTag w:uri="urn:schemas-microsoft-com:office:smarttags" w:element="metricconverter">
        <w:smartTagPr>
          <w:attr w:name="ProductID" w:val="30 см"/>
        </w:smartTagPr>
        <w:r>
          <w:rPr>
            <w:sz w:val="28"/>
            <w:szCs w:val="28"/>
          </w:rPr>
          <w:t>30 см</w:t>
        </w:r>
      </w:smartTag>
      <w:r>
        <w:rPr>
          <w:sz w:val="28"/>
          <w:szCs w:val="28"/>
        </w:rPr>
        <w:t>. от глаз, переведите взгляд на кончик пальца и смотрите на него 3-5 секунд. Опустите руку. Повторите 10-12 раз. Упражнение снимает утомление глаз, облегчает зрительную работу на близком расстоянии. Тем, кто пользуется очками надо выполнять, не снимая их. Сидя, тремя пальцами каждой руки легко нажмите на верхнее веко, спустя 1-2 секунды уберите пальцы.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Повторите 3-4 раза.</w:t>
      </w:r>
    </w:p>
    <w:p w:rsidR="00DB46DC" w:rsidRDefault="00DB46DC" w:rsidP="00DB46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полезно на несколько секунд взглядом окинуть горизонт, посмотреть </w:t>
      </w:r>
      <w:proofErr w:type="gramStart"/>
      <w:r>
        <w:rPr>
          <w:sz w:val="28"/>
          <w:szCs w:val="28"/>
        </w:rPr>
        <w:t>в даль</w:t>
      </w:r>
      <w:proofErr w:type="gramEnd"/>
      <w:r>
        <w:rPr>
          <w:sz w:val="28"/>
          <w:szCs w:val="28"/>
        </w:rPr>
        <w:t>.</w:t>
      </w:r>
      <w:r>
        <w:rPr>
          <w:vanish/>
          <w:sz w:val="28"/>
          <w:szCs w:val="28"/>
        </w:rPr>
        <w:t>Конец формы</w:t>
      </w:r>
    </w:p>
    <w:p w:rsidR="00DB46DC" w:rsidRDefault="00DB46DC" w:rsidP="00DB46DC">
      <w:pPr>
        <w:spacing w:line="360" w:lineRule="auto"/>
        <w:rPr>
          <w:rFonts w:eastAsiaTheme="minorHAnsi"/>
          <w:color w:val="000000"/>
          <w:sz w:val="28"/>
          <w:szCs w:val="28"/>
          <w:lang w:eastAsia="en-US"/>
        </w:rPr>
        <w:sectPr w:rsidR="00DB46DC">
          <w:pgSz w:w="11906" w:h="16838"/>
          <w:pgMar w:top="1134" w:right="709" w:bottom="1134" w:left="1701" w:header="709" w:footer="709" w:gutter="0"/>
          <w:pgNumType w:start="1"/>
          <w:cols w:space="720"/>
        </w:sectPr>
      </w:pPr>
    </w:p>
    <w:p w:rsidR="00DB46DC" w:rsidRDefault="00DB46DC" w:rsidP="00DB46DC">
      <w:pPr>
        <w:spacing w:line="360" w:lineRule="auto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Гимнастика для глаз.</w:t>
      </w:r>
      <w:r>
        <w:rPr>
          <w:rFonts w:eastAsiaTheme="minorHAnsi"/>
          <w:b/>
          <w:color w:val="000000"/>
          <w:sz w:val="28"/>
          <w:szCs w:val="28"/>
          <w:lang w:eastAsia="en-US"/>
        </w:rPr>
        <w:br/>
      </w:r>
    </w:p>
    <w:p w:rsidR="00DB46DC" w:rsidRDefault="00DB46DC" w:rsidP="00DB46DC">
      <w:pPr>
        <w:spacing w:line="360" w:lineRule="auto"/>
        <w:rPr>
          <w:rFonts w:eastAsiaTheme="minorHAnsi"/>
          <w:b/>
          <w:color w:val="000000"/>
          <w:sz w:val="28"/>
          <w:szCs w:val="28"/>
          <w:lang w:eastAsia="en-US"/>
        </w:rPr>
        <w:sectPr w:rsidR="00DB46DC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B46DC" w:rsidRDefault="00DB46DC" w:rsidP="00DB46DC">
      <w:pPr>
        <w:spacing w:line="360" w:lineRule="auto"/>
        <w:rPr>
          <w:rFonts w:eastAsiaTheme="minorHAnsi"/>
          <w:sz w:val="28"/>
          <w:szCs w:val="28"/>
          <w:lang w:val="tt-RU"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Глазки вправо, глазки влево,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И по кругу проведем.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Быстро – быстро поморгаем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br/>
        <w:t>И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немножечко потрем.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Посмотри на кончик носа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br/>
        <w:t>И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в «межбровье» посмотри.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Круг, квадрат и треугольник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br/>
        <w:t>П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>о три раза повтори.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Глазки закрываем,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Медленно вдыхаем.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А на выдохе опять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Глазки заставляй моргать.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Упражнение для осанки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Руки в стороны поставим,</w:t>
      </w: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Правой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левую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достанем.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А потом наоборот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br/>
        <w:t>Б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>удет вправо поворот,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Раз – хлопок, два – хлопок,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Повернись еще разок!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Раз – два – три – четыре,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Плечи выше, руки шире!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Опускаем руки вниз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br/>
        <w:t>И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за парты вновь садись!</w:t>
      </w:r>
    </w:p>
    <w:p w:rsidR="00DB46DC" w:rsidRDefault="00DB46DC" w:rsidP="00DB46DC">
      <w:pPr>
        <w:spacing w:line="360" w:lineRule="auto"/>
        <w:rPr>
          <w:rFonts w:eastAsiaTheme="minorHAnsi"/>
          <w:sz w:val="28"/>
          <w:szCs w:val="28"/>
          <w:lang w:val="tt-RU" w:eastAsia="en-US"/>
        </w:rPr>
        <w:sectPr w:rsidR="00DB46DC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C35FA9" w:rsidRPr="00DB46DC" w:rsidRDefault="00C35FA9">
      <w:pPr>
        <w:rPr>
          <w:lang w:val="tt-RU"/>
        </w:rPr>
      </w:pPr>
    </w:p>
    <w:sectPr w:rsidR="00C35FA9" w:rsidRPr="00DB46DC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6DC"/>
    <w:rsid w:val="000D4577"/>
    <w:rsid w:val="0030382B"/>
    <w:rsid w:val="003C7684"/>
    <w:rsid w:val="00B84F9E"/>
    <w:rsid w:val="00C35FA9"/>
    <w:rsid w:val="00C8163D"/>
    <w:rsid w:val="00CB2F17"/>
    <w:rsid w:val="00DB46DC"/>
    <w:rsid w:val="00E513D8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2023-09-15T12:41:00Z</dcterms:created>
  <dcterms:modified xsi:type="dcterms:W3CDTF">2023-09-15T12:43:00Z</dcterms:modified>
</cp:coreProperties>
</file>